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CCI Request for Proposals: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Cybersecurity for AI and AI for Cybersecurity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Project Title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Project Abstract (no more than 250 words)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Total Requested Amount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Requested Amount per Institution: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Name, Title, and Mailing Address for Primary Contact at Each Institution Requesting Funding: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Project Investigators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Layout w:type="fixed"/>
        <w:tblLook w:val="0400"/>
      </w:tblPr>
      <w:tblGrid>
        <w:gridCol w:w="2060"/>
        <w:gridCol w:w="1890"/>
        <w:gridCol w:w="2250"/>
        <w:gridCol w:w="2970"/>
        <w:tblGridChange w:id="0">
          <w:tblGrid>
            <w:gridCol w:w="2060"/>
            <w:gridCol w:w="1890"/>
            <w:gridCol w:w="2250"/>
            <w:gridCol w:w="297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PI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vsU6IbzNULx3CIFlXqS0UlQRw==">CgMxLjA4AHIhMUVERE15WTY3RE5mOW5EQ3RXOVF6Qm92LVpQSFZVSXBX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2023-03-16T12:46:00Z</dcterms:created>
  <dc:creator>Hitt, Lisa</dc:creator>
</cp:coreProperties>
</file>